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45A" w:rsidRPr="007E045A" w:rsidRDefault="007E045A" w:rsidP="007E045A">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E045A">
        <w:rPr>
          <w:rFonts w:ascii="Verdana" w:eastAsia="Times New Roman" w:hAnsi="Verdana" w:cs="Times New Roman"/>
          <w:b/>
          <w:bCs/>
          <w:kern w:val="36"/>
          <w:sz w:val="48"/>
          <w:szCs w:val="48"/>
        </w:rPr>
        <w:t>How to grow sprouts in a jar</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Growing your own sprouts is fun and easy if you follow the six rules of sprouting: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1. Rinse often (2-</w:t>
      </w:r>
      <w:proofErr w:type="gramStart"/>
      <w:r w:rsidRPr="007E045A">
        <w:rPr>
          <w:rFonts w:ascii="Times New Roman" w:eastAsia="Times New Roman" w:hAnsi="Times New Roman" w:cs="Times New Roman"/>
          <w:sz w:val="24"/>
          <w:szCs w:val="24"/>
        </w:rPr>
        <w:t>3 times/day</w:t>
      </w:r>
      <w:proofErr w:type="gramEnd"/>
      <w:r w:rsidRPr="007E045A">
        <w:rPr>
          <w:rFonts w:ascii="Times New Roman" w:eastAsia="Times New Roman" w:hAnsi="Times New Roman" w:cs="Times New Roman"/>
          <w:sz w:val="24"/>
          <w:szCs w:val="24"/>
        </w:rPr>
        <w:t xml:space="preserve">). </w:t>
      </w:r>
    </w:p>
    <w:p w:rsid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2. Keep them moist, not wet.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3. Keep them at room temperature.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4. Give them air to breathe.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5. Don’t grow too many in one container.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6. Keep them in a dark place.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The first step is choosing which seeds to sprout. The standard sprout is the alfalfa sprout. This is the sprout often served on salads and sandwiches and your favorite restaurant or deli. </w:t>
      </w:r>
      <w:proofErr w:type="gramStart"/>
      <w:r w:rsidRPr="007E045A">
        <w:rPr>
          <w:rFonts w:ascii="Times New Roman" w:eastAsia="Times New Roman" w:hAnsi="Times New Roman" w:cs="Times New Roman"/>
          <w:sz w:val="24"/>
          <w:szCs w:val="24"/>
        </w:rPr>
        <w:t>However, there are many other seeds that make excellent sprouts, each with their own flavor and nutritional composition.</w:t>
      </w:r>
      <w:proofErr w:type="gramEnd"/>
      <w:r w:rsidRPr="007E045A">
        <w:rPr>
          <w:rFonts w:ascii="Times New Roman" w:eastAsia="Times New Roman" w:hAnsi="Times New Roman" w:cs="Times New Roman"/>
          <w:sz w:val="24"/>
          <w:szCs w:val="24"/>
        </w:rPr>
        <w:t xml:space="preserve"> You can sprout barley, broccoli, buckwheat, cabbage, fenugreek, garbanzo, green peas, lentils, </w:t>
      </w:r>
      <w:proofErr w:type="spellStart"/>
      <w:r w:rsidRPr="007E045A">
        <w:rPr>
          <w:rFonts w:ascii="Times New Roman" w:eastAsia="Times New Roman" w:hAnsi="Times New Roman" w:cs="Times New Roman"/>
          <w:sz w:val="24"/>
          <w:szCs w:val="24"/>
        </w:rPr>
        <w:t>mung</w:t>
      </w:r>
      <w:proofErr w:type="spellEnd"/>
      <w:r w:rsidRPr="007E045A">
        <w:rPr>
          <w:rFonts w:ascii="Times New Roman" w:eastAsia="Times New Roman" w:hAnsi="Times New Roman" w:cs="Times New Roman"/>
          <w:sz w:val="24"/>
          <w:szCs w:val="24"/>
        </w:rPr>
        <w:t xml:space="preserve"> beans (found in Chinese food), radishes, red clover, wheat, </w:t>
      </w:r>
      <w:proofErr w:type="gramStart"/>
      <w:r w:rsidRPr="007E045A">
        <w:rPr>
          <w:rFonts w:ascii="Times New Roman" w:eastAsia="Times New Roman" w:hAnsi="Times New Roman" w:cs="Times New Roman"/>
          <w:sz w:val="24"/>
          <w:szCs w:val="24"/>
        </w:rPr>
        <w:t>soy beans</w:t>
      </w:r>
      <w:proofErr w:type="gramEnd"/>
      <w:r w:rsidRPr="007E045A">
        <w:rPr>
          <w:rFonts w:ascii="Times New Roman" w:eastAsia="Times New Roman" w:hAnsi="Times New Roman" w:cs="Times New Roman"/>
          <w:sz w:val="24"/>
          <w:szCs w:val="24"/>
        </w:rPr>
        <w:t xml:space="preserve">, sunflowers and more.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Always use seeds packaged for sprouting. Buying bulk seeds and grains may seem cheaper than seeds packaged for sprouting, but they may not be worth it. Unless they </w:t>
      </w:r>
      <w:proofErr w:type="gramStart"/>
      <w:r w:rsidRPr="007E045A">
        <w:rPr>
          <w:rFonts w:ascii="Times New Roman" w:eastAsia="Times New Roman" w:hAnsi="Times New Roman" w:cs="Times New Roman"/>
          <w:sz w:val="24"/>
          <w:szCs w:val="24"/>
        </w:rPr>
        <w:t>are packaged</w:t>
      </w:r>
      <w:proofErr w:type="gramEnd"/>
      <w:r w:rsidRPr="007E045A">
        <w:rPr>
          <w:rFonts w:ascii="Times New Roman" w:eastAsia="Times New Roman" w:hAnsi="Times New Roman" w:cs="Times New Roman"/>
          <w:sz w:val="24"/>
          <w:szCs w:val="24"/>
        </w:rPr>
        <w:t xml:space="preserve"> as high-germination spouting seeds, only a portion of them will sprout. The ones that do not sprout, will likely ferment and spoil the batch. Do not use seeds meant for planting. They </w:t>
      </w:r>
      <w:proofErr w:type="gramStart"/>
      <w:r w:rsidRPr="007E045A">
        <w:rPr>
          <w:rFonts w:ascii="Times New Roman" w:eastAsia="Times New Roman" w:hAnsi="Times New Roman" w:cs="Times New Roman"/>
          <w:sz w:val="24"/>
          <w:szCs w:val="24"/>
        </w:rPr>
        <w:t>are often treated</w:t>
      </w:r>
      <w:proofErr w:type="gramEnd"/>
      <w:r w:rsidRPr="007E045A">
        <w:rPr>
          <w:rFonts w:ascii="Times New Roman" w:eastAsia="Times New Roman" w:hAnsi="Times New Roman" w:cs="Times New Roman"/>
          <w:sz w:val="24"/>
          <w:szCs w:val="24"/>
        </w:rPr>
        <w:t xml:space="preserve"> with chemical pesticides, fungicides and mercury coatings. Also, do not use seeds that have molds growing on them. Molds produce </w:t>
      </w:r>
      <w:proofErr w:type="gramStart"/>
      <w:r w:rsidRPr="007E045A">
        <w:rPr>
          <w:rFonts w:ascii="Times New Roman" w:eastAsia="Times New Roman" w:hAnsi="Times New Roman" w:cs="Times New Roman"/>
          <w:sz w:val="24"/>
          <w:szCs w:val="24"/>
        </w:rPr>
        <w:t>toxins which</w:t>
      </w:r>
      <w:proofErr w:type="gramEnd"/>
      <w:r w:rsidRPr="007E045A">
        <w:rPr>
          <w:rFonts w:ascii="Times New Roman" w:eastAsia="Times New Roman" w:hAnsi="Times New Roman" w:cs="Times New Roman"/>
          <w:sz w:val="24"/>
          <w:szCs w:val="24"/>
        </w:rPr>
        <w:t xml:space="preserve"> can cause food poisoning.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u w:val="single"/>
        </w:rPr>
      </w:pPr>
      <w:r w:rsidRPr="007E045A">
        <w:rPr>
          <w:rFonts w:ascii="Times New Roman" w:eastAsia="Times New Roman" w:hAnsi="Times New Roman" w:cs="Times New Roman"/>
          <w:sz w:val="24"/>
          <w:szCs w:val="24"/>
          <w:u w:val="single"/>
        </w:rPr>
        <w:t xml:space="preserve">Growing sprouts in a jar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The easiest method is to grow sprouts in a </w:t>
      </w:r>
      <w:proofErr w:type="gramStart"/>
      <w:r w:rsidRPr="007E045A">
        <w:rPr>
          <w:rFonts w:ascii="Times New Roman" w:eastAsia="Times New Roman" w:hAnsi="Times New Roman" w:cs="Times New Roman"/>
          <w:sz w:val="24"/>
          <w:szCs w:val="24"/>
        </w:rPr>
        <w:t>glass canning</w:t>
      </w:r>
      <w:proofErr w:type="gramEnd"/>
      <w:r w:rsidRPr="007E045A">
        <w:rPr>
          <w:rFonts w:ascii="Times New Roman" w:eastAsia="Times New Roman" w:hAnsi="Times New Roman" w:cs="Times New Roman"/>
          <w:sz w:val="24"/>
          <w:szCs w:val="24"/>
        </w:rPr>
        <w:t xml:space="preserve"> jar. Any size jar will do. To provide plenty of fresh air, cover the top of the jar with muslin, </w:t>
      </w:r>
      <w:proofErr w:type="gramStart"/>
      <w:r w:rsidRPr="007E045A">
        <w:rPr>
          <w:rFonts w:ascii="Times New Roman" w:eastAsia="Times New Roman" w:hAnsi="Times New Roman" w:cs="Times New Roman"/>
          <w:sz w:val="24"/>
          <w:szCs w:val="24"/>
        </w:rPr>
        <w:t>cheese cloth</w:t>
      </w:r>
      <w:proofErr w:type="gramEnd"/>
      <w:r w:rsidRPr="007E045A">
        <w:rPr>
          <w:rFonts w:ascii="Times New Roman" w:eastAsia="Times New Roman" w:hAnsi="Times New Roman" w:cs="Times New Roman"/>
          <w:sz w:val="24"/>
          <w:szCs w:val="24"/>
        </w:rPr>
        <w:t xml:space="preserve"> or nylon mesh screen and secure with a rubber band. You can also buy specially sprouting lids designed for this purpose.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Step One: Soaking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For a quart-sized jar, put 1 ½ to </w:t>
      </w:r>
      <w:proofErr w:type="gramStart"/>
      <w:r w:rsidRPr="007E045A">
        <w:rPr>
          <w:rFonts w:ascii="Times New Roman" w:eastAsia="Times New Roman" w:hAnsi="Times New Roman" w:cs="Times New Roman"/>
          <w:sz w:val="24"/>
          <w:szCs w:val="24"/>
        </w:rPr>
        <w:t>2</w:t>
      </w:r>
      <w:proofErr w:type="gramEnd"/>
      <w:r w:rsidRPr="007E045A">
        <w:rPr>
          <w:rFonts w:ascii="Times New Roman" w:eastAsia="Times New Roman" w:hAnsi="Times New Roman" w:cs="Times New Roman"/>
          <w:sz w:val="24"/>
          <w:szCs w:val="24"/>
        </w:rPr>
        <w:t xml:space="preserve"> tablespoons of small seeds (up to 1 cup if using larger seeds like green peas or garbanzo) in the sprouting jar. Cover top of jar with cloth or sprouting lid and rinse the seeds in warm (not hot) water. Drain and refill so that water is about an inch above the seeds. Let the seeds soak 8-12 hours (overnight). Protect from light by covering with a </w:t>
      </w:r>
      <w:proofErr w:type="gramStart"/>
      <w:r w:rsidRPr="007E045A">
        <w:rPr>
          <w:rFonts w:ascii="Times New Roman" w:eastAsia="Times New Roman" w:hAnsi="Times New Roman" w:cs="Times New Roman"/>
          <w:sz w:val="24"/>
          <w:szCs w:val="24"/>
        </w:rPr>
        <w:t>dish towel</w:t>
      </w:r>
      <w:proofErr w:type="gramEnd"/>
      <w:r w:rsidRPr="007E045A">
        <w:rPr>
          <w:rFonts w:ascii="Times New Roman" w:eastAsia="Times New Roman" w:hAnsi="Times New Roman" w:cs="Times New Roman"/>
          <w:sz w:val="24"/>
          <w:szCs w:val="24"/>
        </w:rPr>
        <w:t xml:space="preserve"> or placing in a cupboard.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Step Two: Rinsing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Rinse 2 to 3 times per day for 2 to 3 days. After thoroughly draining the rinse water, lay the jar on its side to spread out the seeds. Do not expose to light. After 2 to 3 </w:t>
      </w:r>
      <w:proofErr w:type="gramStart"/>
      <w:r w:rsidRPr="007E045A">
        <w:rPr>
          <w:rFonts w:ascii="Times New Roman" w:eastAsia="Times New Roman" w:hAnsi="Times New Roman" w:cs="Times New Roman"/>
          <w:sz w:val="24"/>
          <w:szCs w:val="24"/>
        </w:rPr>
        <w:t>days</w:t>
      </w:r>
      <w:proofErr w:type="gramEnd"/>
      <w:r w:rsidRPr="007E045A">
        <w:rPr>
          <w:rFonts w:ascii="Times New Roman" w:eastAsia="Times New Roman" w:hAnsi="Times New Roman" w:cs="Times New Roman"/>
          <w:sz w:val="24"/>
          <w:szCs w:val="24"/>
        </w:rPr>
        <w:t xml:space="preserve"> the sprouts should be filling up the jar.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Step Three: Removing Hulls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lastRenderedPageBreak/>
        <w:t xml:space="preserve">After 2 to 3 </w:t>
      </w:r>
      <w:proofErr w:type="gramStart"/>
      <w:r w:rsidRPr="007E045A">
        <w:rPr>
          <w:rFonts w:ascii="Times New Roman" w:eastAsia="Times New Roman" w:hAnsi="Times New Roman" w:cs="Times New Roman"/>
          <w:sz w:val="24"/>
          <w:szCs w:val="24"/>
        </w:rPr>
        <w:t>days</w:t>
      </w:r>
      <w:proofErr w:type="gramEnd"/>
      <w:r w:rsidRPr="007E045A">
        <w:rPr>
          <w:rFonts w:ascii="Times New Roman" w:eastAsia="Times New Roman" w:hAnsi="Times New Roman" w:cs="Times New Roman"/>
          <w:sz w:val="24"/>
          <w:szCs w:val="24"/>
        </w:rPr>
        <w:t xml:space="preserve"> the sprouts will have thrown off their hulls. To remove the hulls, place the sprouts in a bowl and run cool water over them. Most of the hulls will either float to the top or sink to the bottom making them easy to remove. (Note: not all seeds have hulls.)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Step Four: Harvesting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Rinse sprouts in cool water and remove any remaining hulls. Drain in a colander, but do not allow the sprouts to dry out. Place in an </w:t>
      </w:r>
      <w:proofErr w:type="gramStart"/>
      <w:r w:rsidRPr="007E045A">
        <w:rPr>
          <w:rFonts w:ascii="Times New Roman" w:eastAsia="Times New Roman" w:hAnsi="Times New Roman" w:cs="Times New Roman"/>
          <w:sz w:val="24"/>
          <w:szCs w:val="24"/>
        </w:rPr>
        <w:t>air-tight</w:t>
      </w:r>
      <w:proofErr w:type="gramEnd"/>
      <w:r w:rsidRPr="007E045A">
        <w:rPr>
          <w:rFonts w:ascii="Times New Roman" w:eastAsia="Times New Roman" w:hAnsi="Times New Roman" w:cs="Times New Roman"/>
          <w:sz w:val="24"/>
          <w:szCs w:val="24"/>
        </w:rPr>
        <w:t xml:space="preserve"> bag leaving room for air circulation. If your sprouts need to </w:t>
      </w:r>
      <w:proofErr w:type="gramStart"/>
      <w:r w:rsidRPr="007E045A">
        <w:rPr>
          <w:rFonts w:ascii="Times New Roman" w:eastAsia="Times New Roman" w:hAnsi="Times New Roman" w:cs="Times New Roman"/>
          <w:sz w:val="24"/>
          <w:szCs w:val="24"/>
        </w:rPr>
        <w:t>develop</w:t>
      </w:r>
      <w:proofErr w:type="gramEnd"/>
      <w:r w:rsidRPr="007E045A">
        <w:rPr>
          <w:rFonts w:ascii="Times New Roman" w:eastAsia="Times New Roman" w:hAnsi="Times New Roman" w:cs="Times New Roman"/>
          <w:sz w:val="24"/>
          <w:szCs w:val="24"/>
        </w:rPr>
        <w:t xml:space="preserve"> chlorophyll or carotene there is one final step. (The seed package directions should tell you whether greening is necessary.)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Step Five: Greening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Once the hulls </w:t>
      </w:r>
      <w:proofErr w:type="gramStart"/>
      <w:r w:rsidRPr="007E045A">
        <w:rPr>
          <w:rFonts w:ascii="Times New Roman" w:eastAsia="Times New Roman" w:hAnsi="Times New Roman" w:cs="Times New Roman"/>
          <w:sz w:val="24"/>
          <w:szCs w:val="24"/>
        </w:rPr>
        <w:t>are removed</w:t>
      </w:r>
      <w:proofErr w:type="gramEnd"/>
      <w:r w:rsidRPr="007E045A">
        <w:rPr>
          <w:rFonts w:ascii="Times New Roman" w:eastAsia="Times New Roman" w:hAnsi="Times New Roman" w:cs="Times New Roman"/>
          <w:sz w:val="24"/>
          <w:szCs w:val="24"/>
        </w:rPr>
        <w:t xml:space="preserve">, place the sprouts back into the sprouting jar or into a clear plastic airtight bag. Put the sprouts in indirect sunlight. It takes about a day for the chlorophyll and carotenes to develop. Once the sprouts are ready rinse, drain, and eat, or refrigerate.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Storing: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Sprouts will keep for about a week in the refrigerator if you rinse them once every day or two. Be sure to keep the sprouts from </w:t>
      </w:r>
      <w:proofErr w:type="gramStart"/>
      <w:r w:rsidRPr="007E045A">
        <w:rPr>
          <w:rFonts w:ascii="Times New Roman" w:eastAsia="Times New Roman" w:hAnsi="Times New Roman" w:cs="Times New Roman"/>
          <w:sz w:val="24"/>
          <w:szCs w:val="24"/>
        </w:rPr>
        <w:t>freezing</w:t>
      </w:r>
      <w:proofErr w:type="gramEnd"/>
      <w:r w:rsidRPr="007E045A">
        <w:rPr>
          <w:rFonts w:ascii="Times New Roman" w:eastAsia="Times New Roman" w:hAnsi="Times New Roman" w:cs="Times New Roman"/>
          <w:sz w:val="24"/>
          <w:szCs w:val="24"/>
        </w:rPr>
        <w:t xml:space="preserve"> as they are frost sensitive. </w:t>
      </w:r>
    </w:p>
    <w:p w:rsidR="007E045A" w:rsidRPr="007E045A" w:rsidRDefault="007E045A" w:rsidP="007E045A">
      <w:pPr>
        <w:spacing w:before="100" w:beforeAutospacing="1" w:after="100" w:afterAutospacing="1" w:line="240" w:lineRule="auto"/>
        <w:rPr>
          <w:rFonts w:ascii="Times New Roman" w:eastAsia="Times New Roman" w:hAnsi="Times New Roman" w:cs="Times New Roman"/>
          <w:sz w:val="24"/>
          <w:szCs w:val="24"/>
        </w:rPr>
      </w:pPr>
      <w:r w:rsidRPr="007E045A">
        <w:rPr>
          <w:rFonts w:ascii="Times New Roman" w:eastAsia="Times New Roman" w:hAnsi="Times New Roman" w:cs="Times New Roman"/>
          <w:sz w:val="24"/>
          <w:szCs w:val="24"/>
        </w:rPr>
        <w:t xml:space="preserve">Seeds are easy to store. Put them </w:t>
      </w:r>
      <w:proofErr w:type="spellStart"/>
      <w:proofErr w:type="gramStart"/>
      <w:r w:rsidRPr="007E045A">
        <w:rPr>
          <w:rFonts w:ascii="Times New Roman" w:eastAsia="Times New Roman" w:hAnsi="Times New Roman" w:cs="Times New Roman"/>
          <w:sz w:val="24"/>
          <w:szCs w:val="24"/>
        </w:rPr>
        <w:t>an</w:t>
      </w:r>
      <w:proofErr w:type="spellEnd"/>
      <w:proofErr w:type="gramEnd"/>
      <w:r w:rsidRPr="007E045A">
        <w:rPr>
          <w:rFonts w:ascii="Times New Roman" w:eastAsia="Times New Roman" w:hAnsi="Times New Roman" w:cs="Times New Roman"/>
          <w:sz w:val="24"/>
          <w:szCs w:val="24"/>
        </w:rPr>
        <w:t xml:space="preserve"> a glass jar with an air-tight lid and keep them in a cool, dark storage area. They will keep for a year or more. </w:t>
      </w:r>
    </w:p>
    <w:p w:rsidR="00280546" w:rsidRDefault="00280546"/>
    <w:sectPr w:rsidR="00280546" w:rsidSect="007E045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displayVerticalDrawingGridEvery w:val="2"/>
  <w:characterSpacingControl w:val="doNotCompress"/>
  <w:compat/>
  <w:rsids>
    <w:rsidRoot w:val="007E045A"/>
    <w:rsid w:val="00280546"/>
    <w:rsid w:val="005B6D6C"/>
    <w:rsid w:val="007E045A"/>
    <w:rsid w:val="00A928C0"/>
    <w:rsid w:val="00DE6B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546"/>
  </w:style>
  <w:style w:type="paragraph" w:styleId="Heading1">
    <w:name w:val="heading 1"/>
    <w:basedOn w:val="Normal"/>
    <w:link w:val="Heading1Char"/>
    <w:uiPriority w:val="9"/>
    <w:qFormat/>
    <w:rsid w:val="007E04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E04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04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E045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E045A"/>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7E04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4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8309225">
      <w:bodyDiv w:val="1"/>
      <w:marLeft w:val="0"/>
      <w:marRight w:val="0"/>
      <w:marTop w:val="0"/>
      <w:marBottom w:val="0"/>
      <w:divBdr>
        <w:top w:val="none" w:sz="0" w:space="0" w:color="auto"/>
        <w:left w:val="none" w:sz="0" w:space="0" w:color="auto"/>
        <w:bottom w:val="none" w:sz="0" w:space="0" w:color="auto"/>
        <w:right w:val="none" w:sz="0" w:space="0" w:color="auto"/>
      </w:divBdr>
    </w:div>
    <w:div w:id="49194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Idaho</Company>
  <LinksUpToDate>false</LinksUpToDate>
  <CharactersWithSpaces>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Grand Pooh-Bah</dc:creator>
  <cp:keywords/>
  <dc:description/>
  <cp:lastModifiedBy>The Grand Pooh-Bah</cp:lastModifiedBy>
  <cp:revision>1</cp:revision>
  <cp:lastPrinted>2011-02-07T02:41:00Z</cp:lastPrinted>
  <dcterms:created xsi:type="dcterms:W3CDTF">2011-02-07T02:39:00Z</dcterms:created>
  <dcterms:modified xsi:type="dcterms:W3CDTF">2011-02-07T04:04:00Z</dcterms:modified>
</cp:coreProperties>
</file>